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0607" w14:textId="77777777" w:rsidR="008F53A0" w:rsidRPr="00C11308" w:rsidRDefault="008F53A0" w:rsidP="008F53A0">
      <w:pPr>
        <w:pStyle w:val="Sansinterligne"/>
        <w:jc w:val="center"/>
        <w:rPr>
          <w:rFonts w:ascii="Helvetica" w:hAnsi="Helvetica" w:cs="Helvetica"/>
          <w:b/>
          <w:bCs/>
          <w:sz w:val="20"/>
          <w:szCs w:val="20"/>
          <w:lang w:val="fr-FR"/>
        </w:rPr>
      </w:pPr>
      <w:r w:rsidRPr="00C11308">
        <w:rPr>
          <w:rFonts w:ascii="Helvetica" w:hAnsi="Helvetica" w:cs="Helvetica"/>
          <w:b/>
          <w:bCs/>
          <w:sz w:val="20"/>
          <w:szCs w:val="20"/>
          <w:lang w:val="fr-FR"/>
        </w:rPr>
        <w:t>Description du poste</w:t>
      </w:r>
    </w:p>
    <w:p w14:paraId="250C4C26" w14:textId="77777777" w:rsidR="007B390A" w:rsidRPr="00C11308" w:rsidRDefault="007B390A" w:rsidP="008F53A0">
      <w:pPr>
        <w:pStyle w:val="Sansinterligne"/>
        <w:jc w:val="both"/>
        <w:rPr>
          <w:rFonts w:ascii="Helvetica" w:hAnsi="Helvetica" w:cs="Helvetica"/>
          <w:sz w:val="20"/>
          <w:szCs w:val="20"/>
          <w:lang w:val="fr-FR"/>
        </w:rPr>
      </w:pPr>
    </w:p>
    <w:p w14:paraId="0A28253F" w14:textId="27B5D35C" w:rsidR="008F53A0" w:rsidRPr="00C11308" w:rsidRDefault="008F53A0" w:rsidP="008F53A0">
      <w:pPr>
        <w:pStyle w:val="Sansinterligne"/>
        <w:jc w:val="both"/>
        <w:rPr>
          <w:rFonts w:ascii="Helvetica" w:hAnsi="Helvetica" w:cs="Helvetica"/>
          <w:sz w:val="20"/>
          <w:szCs w:val="20"/>
          <w:lang w:val="fr-FR"/>
        </w:rPr>
      </w:pPr>
      <w:r w:rsidRPr="00C11308">
        <w:rPr>
          <w:rFonts w:ascii="Helvetica" w:hAnsi="Helvetica" w:cs="Helvetica"/>
          <w:sz w:val="20"/>
          <w:szCs w:val="20"/>
          <w:lang w:val="fr-FR"/>
        </w:rPr>
        <w:t xml:space="preserve">Dans le cadre du développement qualitatif des prestations d’engineering-management-consulting auprès de sa clientèle internationale exerçant dans des secteurs d’activités économiques variées, la société IOSA, entreprise à taille humaine basée au cœur de la place financière de Luxembourg, recherche pour son bureau confidentiel 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>(Family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 Office</w:t>
      </w:r>
      <w:r w:rsidR="00C11308">
        <w:rPr>
          <w:rFonts w:ascii="Helvetica" w:hAnsi="Helvetica" w:cs="Helvetica"/>
          <w:sz w:val="20"/>
          <w:szCs w:val="20"/>
          <w:lang w:val="fr-FR"/>
        </w:rPr>
        <w:t xml:space="preserve"> unifamilial</w:t>
      </w:r>
      <w:r w:rsidR="00AD09E8" w:rsidRPr="00C11308">
        <w:rPr>
          <w:rFonts w:ascii="Helvetica" w:hAnsi="Helvetica" w:cs="Helvetica"/>
          <w:sz w:val="20"/>
          <w:szCs w:val="20"/>
          <w:lang w:val="fr-FR"/>
        </w:rPr>
        <w:t>),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 </w:t>
      </w:r>
      <w:r w:rsidR="00954DA2" w:rsidRPr="00C11308">
        <w:rPr>
          <w:rFonts w:ascii="Helvetica" w:hAnsi="Helvetica" w:cs="Helvetica"/>
          <w:sz w:val="20"/>
          <w:szCs w:val="20"/>
          <w:lang w:val="fr-FR"/>
        </w:rPr>
        <w:t>un</w:t>
      </w:r>
    </w:p>
    <w:p w14:paraId="4129882D" w14:textId="41524219" w:rsidR="008F53A0" w:rsidRPr="00C11308" w:rsidRDefault="00536AED" w:rsidP="0059633E">
      <w:pPr>
        <w:pStyle w:val="Sansinterligne"/>
        <w:jc w:val="center"/>
        <w:rPr>
          <w:rFonts w:ascii="Helvetica" w:hAnsi="Helvetica" w:cs="Helvetica"/>
          <w:b/>
          <w:bCs/>
          <w:sz w:val="20"/>
          <w:szCs w:val="20"/>
          <w:lang w:val="fr-FR"/>
        </w:rPr>
      </w:pPr>
      <w:r w:rsidRPr="00C11308">
        <w:rPr>
          <w:rFonts w:ascii="Helvetica" w:hAnsi="Helvetica" w:cs="Helvetica"/>
          <w:b/>
          <w:bCs/>
          <w:sz w:val="20"/>
          <w:szCs w:val="20"/>
          <w:lang w:val="fr-FR"/>
        </w:rPr>
        <w:t xml:space="preserve"> Assistant </w:t>
      </w:r>
      <w:r w:rsidR="007F5B48" w:rsidRPr="00C11308">
        <w:rPr>
          <w:rFonts w:ascii="Helvetica" w:hAnsi="Helvetica" w:cs="Helvetica"/>
          <w:b/>
          <w:bCs/>
          <w:sz w:val="20"/>
          <w:szCs w:val="20"/>
          <w:lang w:val="fr-FR"/>
        </w:rPr>
        <w:t>Comptable (</w:t>
      </w:r>
      <w:r w:rsidR="0059633E" w:rsidRPr="00C11308">
        <w:rPr>
          <w:rFonts w:ascii="Helvetica" w:hAnsi="Helvetica" w:cs="Helvetica"/>
          <w:b/>
          <w:bCs/>
          <w:sz w:val="20"/>
          <w:szCs w:val="20"/>
          <w:lang w:val="fr-FR"/>
        </w:rPr>
        <w:t>H/F)</w:t>
      </w:r>
    </w:p>
    <w:p w14:paraId="4F90A7F2" w14:textId="7F0FECB3" w:rsidR="00B14047" w:rsidRPr="00C11308" w:rsidRDefault="00B14047" w:rsidP="00B14047">
      <w:pPr>
        <w:pStyle w:val="Sansinterligne"/>
        <w:jc w:val="center"/>
        <w:rPr>
          <w:rFonts w:ascii="Helvetica" w:hAnsi="Helvetica" w:cs="Helvetica"/>
          <w:i/>
          <w:iCs/>
          <w:sz w:val="20"/>
          <w:szCs w:val="20"/>
          <w:lang w:val="fr-FR"/>
        </w:rPr>
      </w:pPr>
      <w:r w:rsidRPr="00C11308">
        <w:rPr>
          <w:rFonts w:ascii="Helvetica" w:hAnsi="Helvetica" w:cs="Helvetica"/>
          <w:i/>
          <w:iCs/>
          <w:sz w:val="20"/>
          <w:szCs w:val="20"/>
          <w:lang w:val="fr-FR"/>
        </w:rPr>
        <w:t>Débutant/ Jeune diplômé accepté</w:t>
      </w:r>
    </w:p>
    <w:p w14:paraId="16B9A1D5" w14:textId="12325726" w:rsidR="007F5B48" w:rsidRPr="00C11308" w:rsidRDefault="007F5B48" w:rsidP="007F5B48">
      <w:pPr>
        <w:pStyle w:val="Sansinterligne"/>
        <w:rPr>
          <w:rFonts w:ascii="Helvetica" w:hAnsi="Helvetica" w:cs="Helvetica"/>
          <w:b/>
          <w:bCs/>
          <w:sz w:val="20"/>
          <w:szCs w:val="20"/>
          <w:lang w:val="fr-FR"/>
        </w:rPr>
      </w:pPr>
      <w:r w:rsidRPr="00C11308">
        <w:rPr>
          <w:rFonts w:ascii="Helvetica" w:hAnsi="Helvetica" w:cs="Helvetica"/>
          <w:b/>
          <w:bCs/>
          <w:sz w:val="20"/>
          <w:szCs w:val="20"/>
          <w:lang w:val="fr-FR"/>
        </w:rPr>
        <w:t xml:space="preserve"> </w:t>
      </w:r>
    </w:p>
    <w:p w14:paraId="4BC55B30" w14:textId="67FE94A2" w:rsidR="006E3EFB" w:rsidRPr="00C11308" w:rsidRDefault="008F53A0" w:rsidP="007F5B48">
      <w:pPr>
        <w:pStyle w:val="Sansinterligne"/>
        <w:rPr>
          <w:rFonts w:ascii="Helvetica" w:hAnsi="Helvetica" w:cs="Helvetica"/>
          <w:b/>
          <w:bCs/>
          <w:sz w:val="20"/>
          <w:szCs w:val="20"/>
          <w:lang w:val="fr-FR"/>
        </w:rPr>
      </w:pPr>
      <w:r w:rsidRPr="00C11308">
        <w:rPr>
          <w:rFonts w:ascii="Helvetica" w:hAnsi="Helvetica" w:cs="Helvetica"/>
          <w:sz w:val="20"/>
          <w:szCs w:val="20"/>
          <w:lang w:val="fr-FR"/>
        </w:rPr>
        <w:t xml:space="preserve">Au sein de 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>l’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équipe, sous la direction </w:t>
      </w:r>
      <w:r w:rsidR="00E542C4" w:rsidRPr="00C11308">
        <w:rPr>
          <w:rFonts w:ascii="Helvetica" w:hAnsi="Helvetica" w:cs="Helvetica"/>
          <w:sz w:val="20"/>
          <w:szCs w:val="20"/>
          <w:lang w:val="fr-FR"/>
        </w:rPr>
        <w:t>du Directeur Financier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, vous aurez la charge 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 xml:space="preserve">de la bonne réalisation des missions suivantes :  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 </w:t>
      </w:r>
    </w:p>
    <w:p w14:paraId="0C1F4714" w14:textId="7B78A04A" w:rsidR="007F5B48" w:rsidRPr="00C11308" w:rsidRDefault="007F5B48" w:rsidP="007F5B48">
      <w:pPr>
        <w:pStyle w:val="Sansinterligne"/>
        <w:numPr>
          <w:ilvl w:val="0"/>
          <w:numId w:val="10"/>
        </w:numPr>
        <w:rPr>
          <w:rFonts w:ascii="Helvetica" w:hAnsi="Helvetica" w:cs="Helvetica"/>
          <w:sz w:val="20"/>
          <w:szCs w:val="20"/>
          <w:lang w:val="fr-FR"/>
        </w:rPr>
      </w:pPr>
      <w:r w:rsidRPr="00C11308">
        <w:rPr>
          <w:rFonts w:ascii="Helvetica" w:hAnsi="Helvetica" w:cs="Helvetica"/>
          <w:sz w:val="20"/>
          <w:szCs w:val="20"/>
          <w:lang w:val="fr-FR"/>
        </w:rPr>
        <w:t xml:space="preserve">Accueil physique et téléphonique, gestion </w:t>
      </w:r>
      <w:r w:rsidR="00822BA8" w:rsidRPr="00C11308">
        <w:rPr>
          <w:rFonts w:ascii="Helvetica" w:hAnsi="Helvetica" w:cs="Helvetica"/>
          <w:sz w:val="20"/>
          <w:szCs w:val="20"/>
          <w:lang w:val="fr-FR"/>
        </w:rPr>
        <w:t>des flux de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 courrier</w:t>
      </w:r>
      <w:r w:rsidR="00822BA8" w:rsidRPr="00C11308">
        <w:rPr>
          <w:rFonts w:ascii="Helvetica" w:hAnsi="Helvetica" w:cs="Helvetica"/>
          <w:sz w:val="20"/>
          <w:szCs w:val="20"/>
          <w:lang w:val="fr-FR"/>
        </w:rPr>
        <w:t xml:space="preserve"> et différentes tâches d’office manager pour le bon fonctionnement des services au sein du bureau</w:t>
      </w:r>
    </w:p>
    <w:p w14:paraId="2B4B20B1" w14:textId="20477B9F" w:rsidR="006E3EFB" w:rsidRPr="00C11308" w:rsidRDefault="00FE315B" w:rsidP="006E3EFB">
      <w:pPr>
        <w:pStyle w:val="Sansinterligne"/>
        <w:numPr>
          <w:ilvl w:val="0"/>
          <w:numId w:val="6"/>
        </w:numPr>
        <w:rPr>
          <w:rFonts w:ascii="Helvetica" w:hAnsi="Helvetica" w:cs="Helvetica"/>
          <w:sz w:val="20"/>
          <w:szCs w:val="20"/>
          <w:lang w:val="fr-FR" w:eastAsia="fr-FR"/>
        </w:rPr>
      </w:pPr>
      <w:r w:rsidRPr="00C11308">
        <w:rPr>
          <w:rFonts w:ascii="Helvetica" w:hAnsi="Helvetica" w:cs="Helvetica"/>
          <w:sz w:val="20"/>
          <w:szCs w:val="20"/>
          <w:lang w:val="fr-FR" w:eastAsia="fr-FR"/>
        </w:rPr>
        <w:t>Gestion administrative</w:t>
      </w:r>
      <w:r w:rsidR="006E3EFB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</w:t>
      </w:r>
      <w:r w:rsidR="007F5B48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des </w:t>
      </w:r>
      <w:r w:rsidR="00822BA8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dossiers avec quelques travaux de secrétariat et d’archivage  </w:t>
      </w:r>
    </w:p>
    <w:p w14:paraId="0215566F" w14:textId="4F3FA5D7" w:rsidR="007F5B48" w:rsidRPr="00C11308" w:rsidRDefault="006E3EFB" w:rsidP="00E93DC2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Tenue 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en temps réel 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de la comptabilité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, saisie et contrôle régulier des</w:t>
      </w:r>
      <w:r w:rsidR="00822BA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factures et des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comptes </w:t>
      </w:r>
      <w:r w:rsidR="00822BA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comptables 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de tiers</w:t>
      </w:r>
    </w:p>
    <w:p w14:paraId="7A5BC10B" w14:textId="77777777" w:rsidR="00822BA8" w:rsidRPr="00C11308" w:rsidRDefault="007F5B48" w:rsidP="007F5B48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Préparation des </w:t>
      </w:r>
      <w:r w:rsidR="00822BA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règlements des factures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, suivi des échéances </w:t>
      </w:r>
      <w:r w:rsidR="00822BA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fournisseurs, encaissement des 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clients</w:t>
      </w:r>
      <w:r w:rsidR="00822BA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.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</w:p>
    <w:p w14:paraId="5A6A2447" w14:textId="0D312904" w:rsidR="006E3EFB" w:rsidRPr="00C11308" w:rsidRDefault="00822BA8" w:rsidP="001C7795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Participation </w:t>
      </w:r>
      <w:r w:rsidR="001C7795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aux travaux préparatoires de clôture comptable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</w:p>
    <w:p w14:paraId="18015293" w14:textId="6DBB56A7" w:rsidR="00954DA2" w:rsidRPr="00C11308" w:rsidRDefault="00954DA2" w:rsidP="0059633E">
      <w:pPr>
        <w:pStyle w:val="Sansinterligne"/>
        <w:rPr>
          <w:rFonts w:ascii="Helvetica" w:hAnsi="Helvetica" w:cs="Helvetica"/>
          <w:sz w:val="20"/>
          <w:szCs w:val="20"/>
          <w:lang w:val="fr-FR" w:eastAsia="fr-FR"/>
        </w:rPr>
      </w:pPr>
    </w:p>
    <w:p w14:paraId="7D766952" w14:textId="7B4A6C27" w:rsidR="006E3EFB" w:rsidRPr="00C11308" w:rsidRDefault="006E3EFB" w:rsidP="006E3EFB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sz w:val="20"/>
          <w:szCs w:val="20"/>
          <w:u w:val="single"/>
          <w:lang w:val="fr-FR" w:eastAsia="fr-FR"/>
        </w:rPr>
      </w:pPr>
      <w:r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>Diplômes</w:t>
      </w:r>
      <w:r w:rsidR="00201911"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 xml:space="preserve"> – E</w:t>
      </w:r>
      <w:r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>xpérience</w:t>
      </w:r>
      <w:r w:rsidR="00201911"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>s et autres</w:t>
      </w:r>
      <w:r w:rsidR="001C7795"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 xml:space="preserve"> qualités </w:t>
      </w:r>
      <w:r w:rsidR="00B14047"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 xml:space="preserve"> </w:t>
      </w:r>
    </w:p>
    <w:p w14:paraId="717DC4ED" w14:textId="48A03114" w:rsidR="00822BA8" w:rsidRPr="00C11308" w:rsidRDefault="006E3EFB" w:rsidP="00822BA8">
      <w:pPr>
        <w:numPr>
          <w:ilvl w:val="0"/>
          <w:numId w:val="7"/>
        </w:numPr>
        <w:shd w:val="clear" w:color="auto" w:fill="FFFFFF"/>
        <w:tabs>
          <w:tab w:val="num" w:pos="1068"/>
        </w:tabs>
        <w:spacing w:after="0" w:line="240" w:lineRule="auto"/>
        <w:contextualSpacing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Diplôme</w:t>
      </w:r>
      <w:r w:rsidR="001C7795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s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dans le domaine </w:t>
      </w:r>
      <w:r w:rsidR="00D927CE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de la 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comptabilité, fiscalité, gestion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  <w:r w:rsidR="001C7795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d’entreprise 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ou/dont un 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diplôme supérieur en comptabilité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 : BTS/DUT </w:t>
      </w:r>
      <w:r w:rsidR="00201911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c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omptabilité et gestion des entreprises</w:t>
      </w:r>
      <w:r w:rsidR="00822BA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.</w:t>
      </w:r>
    </w:p>
    <w:p w14:paraId="1F7A3574" w14:textId="6242F363" w:rsidR="006E3EFB" w:rsidRPr="00C11308" w:rsidRDefault="006E3EFB" w:rsidP="007F5B4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Maîtrise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et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/ou 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intérêt 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certain 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pour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la 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comptabilité analytique 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et l’analyse financière</w:t>
      </w:r>
    </w:p>
    <w:p w14:paraId="6FBF401E" w14:textId="65DBC778" w:rsidR="00201911" w:rsidRPr="00C11308" w:rsidRDefault="00201911" w:rsidP="007F5B4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Une expérience professionnelle ou de vie à l’international </w:t>
      </w:r>
      <w:r w:rsidR="001C7795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(cursus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Erasmus par exemple) </w:t>
      </w:r>
    </w:p>
    <w:p w14:paraId="49F4C31F" w14:textId="43AF8A97" w:rsidR="00201911" w:rsidRPr="00C11308" w:rsidRDefault="00201911" w:rsidP="007F5B4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Permis B</w:t>
      </w:r>
    </w:p>
    <w:p w14:paraId="588CA6E8" w14:textId="77777777" w:rsidR="006E3EFB" w:rsidRPr="00C11308" w:rsidRDefault="006E3EFB" w:rsidP="006E3EFB">
      <w:pPr>
        <w:shd w:val="clear" w:color="auto" w:fill="FFFFFF"/>
        <w:tabs>
          <w:tab w:val="num" w:pos="1068"/>
        </w:tabs>
        <w:spacing w:after="0" w:line="240" w:lineRule="auto"/>
        <w:ind w:left="720"/>
        <w:contextualSpacing/>
        <w:rPr>
          <w:rFonts w:ascii="Helvetica" w:eastAsia="Times New Roman" w:hAnsi="Helvetica" w:cs="Helvetica"/>
          <w:sz w:val="20"/>
          <w:szCs w:val="20"/>
          <w:lang w:val="fr-FR" w:eastAsia="fr-FR"/>
        </w:rPr>
      </w:pPr>
    </w:p>
    <w:p w14:paraId="43EDD183" w14:textId="77777777" w:rsidR="006E3EFB" w:rsidRPr="00C11308" w:rsidRDefault="006E3EFB" w:rsidP="006E3EFB">
      <w:pPr>
        <w:shd w:val="clear" w:color="auto" w:fill="FFFFFF"/>
        <w:tabs>
          <w:tab w:val="num" w:pos="1068"/>
        </w:tabs>
        <w:spacing w:after="0" w:line="240" w:lineRule="auto"/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</w:pPr>
      <w:r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>Langues</w:t>
      </w:r>
    </w:p>
    <w:p w14:paraId="77C9035F" w14:textId="14A48873" w:rsidR="007F5B48" w:rsidRPr="00C11308" w:rsidRDefault="006E3EFB" w:rsidP="006E3EFB">
      <w:pPr>
        <w:numPr>
          <w:ilvl w:val="0"/>
          <w:numId w:val="7"/>
        </w:numPr>
        <w:shd w:val="clear" w:color="auto" w:fill="FFFFFF"/>
        <w:tabs>
          <w:tab w:val="num" w:pos="1068"/>
        </w:tabs>
        <w:spacing w:after="0" w:line="240" w:lineRule="auto"/>
        <w:contextualSpacing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Maîtrise de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la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langue français</w:t>
      </w:r>
      <w:r w:rsidR="00D927CE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e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  <w:r w:rsidR="001C7795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à l’écrit comme à l’oral</w:t>
      </w:r>
    </w:p>
    <w:p w14:paraId="1F158270" w14:textId="71D1A437" w:rsidR="006E3EFB" w:rsidRPr="00C11308" w:rsidRDefault="007F5B48" w:rsidP="006E3EFB">
      <w:pPr>
        <w:numPr>
          <w:ilvl w:val="0"/>
          <w:numId w:val="7"/>
        </w:numPr>
        <w:shd w:val="clear" w:color="auto" w:fill="FFFFFF"/>
        <w:tabs>
          <w:tab w:val="num" w:pos="1068"/>
        </w:tabs>
        <w:spacing w:after="0" w:line="240" w:lineRule="auto"/>
        <w:contextualSpacing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Niveau confirmé en</w:t>
      </w:r>
      <w:r w:rsidR="001C7795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anglais en priorité ou dans une autre langue : allemand, espagnol…</w:t>
      </w:r>
    </w:p>
    <w:p w14:paraId="52B588F9" w14:textId="77777777" w:rsidR="006E3EFB" w:rsidRPr="00C11308" w:rsidRDefault="006E3EFB" w:rsidP="006E3EFB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Helvetica"/>
          <w:sz w:val="20"/>
          <w:szCs w:val="20"/>
          <w:lang w:val="fr-FR" w:eastAsia="fr-FR"/>
        </w:rPr>
      </w:pPr>
    </w:p>
    <w:p w14:paraId="5B694BB2" w14:textId="77777777" w:rsidR="006E3EFB" w:rsidRPr="00C11308" w:rsidRDefault="006E3EFB" w:rsidP="006E3EF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</w:pPr>
      <w:r w:rsidRPr="00C11308">
        <w:rPr>
          <w:rFonts w:ascii="Helvetica" w:eastAsia="Times New Roman" w:hAnsi="Helvetica" w:cs="Helvetica"/>
          <w:b/>
          <w:bCs/>
          <w:sz w:val="20"/>
          <w:szCs w:val="20"/>
          <w:u w:val="single"/>
          <w:lang w:val="fr-FR" w:eastAsia="fr-FR"/>
        </w:rPr>
        <w:t>Informatique</w:t>
      </w:r>
    </w:p>
    <w:p w14:paraId="4F25639E" w14:textId="781EEDA4" w:rsidR="006E3EFB" w:rsidRPr="00C11308" w:rsidRDefault="006E3EFB" w:rsidP="00D927CE">
      <w:pPr>
        <w:numPr>
          <w:ilvl w:val="0"/>
          <w:numId w:val="7"/>
        </w:numPr>
        <w:shd w:val="clear" w:color="auto" w:fill="FFFFFF"/>
        <w:tabs>
          <w:tab w:val="num" w:pos="1068"/>
        </w:tabs>
        <w:spacing w:after="0" w:line="240" w:lineRule="auto"/>
        <w:contextualSpacing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Bonne maîtrise de l’outil MS Office </w:t>
      </w:r>
      <w:r w:rsidRPr="00C11308">
        <w:rPr>
          <w:rFonts w:ascii="Helvetica" w:eastAsia="Times New Roman" w:hAnsi="Helvetica" w:cs="Helvetica"/>
          <w:b/>
          <w:bCs/>
          <w:sz w:val="20"/>
          <w:szCs w:val="20"/>
          <w:lang w:val="fr-FR" w:eastAsia="fr-FR"/>
        </w:rPr>
        <w:t xml:space="preserve">(surtout Excel) </w:t>
      </w:r>
    </w:p>
    <w:p w14:paraId="45A702D7" w14:textId="3DD232C2" w:rsidR="006E3EFB" w:rsidRPr="00C11308" w:rsidRDefault="001C7795" w:rsidP="006E3EF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P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remière expérience significative d’utilisation d’un logiciel de comptabilité </w:t>
      </w:r>
      <w:r w:rsidR="00822BA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(</w:t>
      </w:r>
      <w:r w:rsidR="00C1130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BOB</w:t>
      </w:r>
      <w:r w:rsidR="007F5B4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, </w:t>
      </w:r>
      <w:r w:rsidR="00964F13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SAP, </w:t>
      </w:r>
      <w:r w:rsidR="00C1130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  <w:r w:rsidR="00964F13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EBP</w:t>
      </w:r>
      <w:r w:rsidR="00C1130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, ISACOMPTA</w:t>
      </w:r>
      <w:r w:rsidR="00964F13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…) </w:t>
      </w:r>
    </w:p>
    <w:p w14:paraId="5E434955" w14:textId="77777777" w:rsidR="00E777A6" w:rsidRPr="00C11308" w:rsidRDefault="00E777A6" w:rsidP="00822BA8">
      <w:pPr>
        <w:pStyle w:val="Sansinterligne"/>
        <w:rPr>
          <w:rFonts w:ascii="Helvetica" w:hAnsi="Helvetica" w:cs="Helvetica"/>
          <w:b/>
          <w:bCs/>
          <w:sz w:val="20"/>
          <w:szCs w:val="20"/>
          <w:u w:val="thick"/>
          <w:lang w:val="fr-FR" w:eastAsia="fr-FR"/>
        </w:rPr>
      </w:pPr>
    </w:p>
    <w:p w14:paraId="6787A3C8" w14:textId="77777777" w:rsidR="001C7795" w:rsidRPr="00C11308" w:rsidRDefault="006E3EFB" w:rsidP="00E777A6">
      <w:pPr>
        <w:pStyle w:val="Sansinterligne"/>
        <w:jc w:val="both"/>
        <w:rPr>
          <w:rFonts w:ascii="Helvetica" w:hAnsi="Helvetica" w:cs="Helvetica"/>
          <w:b/>
          <w:bCs/>
          <w:sz w:val="20"/>
          <w:szCs w:val="20"/>
          <w:lang w:val="fr-FR" w:eastAsia="fr-FR"/>
        </w:rPr>
      </w:pPr>
      <w:r w:rsidRPr="00C11308">
        <w:rPr>
          <w:rFonts w:ascii="Helvetica" w:hAnsi="Helvetica" w:cs="Helvetica"/>
          <w:b/>
          <w:bCs/>
          <w:sz w:val="20"/>
          <w:szCs w:val="20"/>
          <w:u w:val="thick"/>
          <w:lang w:val="fr-FR" w:eastAsia="fr-FR"/>
        </w:rPr>
        <w:t>Qualités requises</w:t>
      </w:r>
      <w:r w:rsidRPr="00C11308">
        <w:rPr>
          <w:rFonts w:ascii="Helvetica" w:hAnsi="Helvetica" w:cs="Helvetica"/>
          <w:b/>
          <w:bCs/>
          <w:sz w:val="20"/>
          <w:szCs w:val="20"/>
          <w:lang w:val="fr-FR" w:eastAsia="fr-FR"/>
        </w:rPr>
        <w:t xml:space="preserve"> :</w:t>
      </w:r>
      <w:r w:rsidR="00964F13" w:rsidRPr="00C11308">
        <w:rPr>
          <w:rFonts w:ascii="Helvetica" w:hAnsi="Helvetica" w:cs="Helvetica"/>
          <w:b/>
          <w:bCs/>
          <w:sz w:val="20"/>
          <w:szCs w:val="20"/>
          <w:lang w:val="fr-FR" w:eastAsia="fr-FR"/>
        </w:rPr>
        <w:t xml:space="preserve">   </w:t>
      </w:r>
    </w:p>
    <w:p w14:paraId="1ED4A76A" w14:textId="1EB213A7" w:rsidR="00964F13" w:rsidRPr="00C11308" w:rsidRDefault="00964F13" w:rsidP="00E777A6">
      <w:pPr>
        <w:pStyle w:val="Sansinterligne"/>
        <w:jc w:val="both"/>
        <w:rPr>
          <w:rFonts w:ascii="Helvetica" w:hAnsi="Helvetica" w:cs="Helvetica"/>
          <w:i/>
          <w:iCs/>
          <w:sz w:val="20"/>
          <w:szCs w:val="20"/>
          <w:lang w:val="fr-FR" w:eastAsia="fr-FR"/>
        </w:rPr>
      </w:pPr>
      <w:r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Elles sont pour nous primordiales</w:t>
      </w:r>
      <w:r w:rsidR="00201911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 xml:space="preserve">, elles sont les valeurs fondamentales d’un « savoir-être » qui garantit </w:t>
      </w:r>
      <w:r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une adaptation optimale au poste</w:t>
      </w:r>
      <w:r w:rsidR="00822BA8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, une bonne intégration au sein de l’équipe</w:t>
      </w:r>
      <w:r w:rsidR="00E777A6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 xml:space="preserve">, </w:t>
      </w:r>
      <w:r w:rsidR="00201911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la construction d’</w:t>
      </w:r>
      <w:r w:rsidR="00E777A6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 xml:space="preserve">une relation de confiance </w:t>
      </w:r>
      <w:r w:rsidR="00201911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qui permettra ainsi</w:t>
      </w:r>
      <w:r w:rsidR="00E777A6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 xml:space="preserve"> au candidat </w:t>
      </w:r>
      <w:r w:rsidR="00F47CA7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 xml:space="preserve">de gravir les échelons vers des missions </w:t>
      </w:r>
      <w:r w:rsidR="00E777A6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à</w:t>
      </w:r>
      <w:r w:rsidR="00F47CA7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 xml:space="preserve"> plus </w:t>
      </w:r>
      <w:r w:rsidR="00201911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forte valeur ajoutée</w:t>
      </w:r>
      <w:r w:rsidR="00F47CA7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>.</w:t>
      </w:r>
      <w:r w:rsidR="00B14047" w:rsidRPr="00C11308">
        <w:rPr>
          <w:rFonts w:ascii="Helvetica" w:hAnsi="Helvetica" w:cs="Helvetica"/>
          <w:i/>
          <w:iCs/>
          <w:sz w:val="20"/>
          <w:szCs w:val="20"/>
          <w:lang w:val="fr-FR" w:eastAsia="fr-FR"/>
        </w:rPr>
        <w:t xml:space="preserve"> </w:t>
      </w:r>
    </w:p>
    <w:p w14:paraId="068A1258" w14:textId="7F5F3AD0" w:rsidR="00F47CA7" w:rsidRPr="00C11308" w:rsidRDefault="006E3EFB" w:rsidP="00C11308">
      <w:pPr>
        <w:pStyle w:val="Sansinterligne"/>
        <w:numPr>
          <w:ilvl w:val="0"/>
          <w:numId w:val="14"/>
        </w:numPr>
        <w:rPr>
          <w:rFonts w:ascii="Helvetica" w:hAnsi="Helvetica" w:cs="Helvetica"/>
          <w:sz w:val="20"/>
          <w:szCs w:val="20"/>
          <w:lang w:val="fr-FR" w:eastAsia="fr-FR"/>
        </w:rPr>
      </w:pPr>
      <w:r w:rsidRPr="00C11308">
        <w:rPr>
          <w:rFonts w:ascii="Helvetica" w:hAnsi="Helvetica" w:cs="Helvetica"/>
          <w:sz w:val="20"/>
          <w:szCs w:val="20"/>
          <w:lang w:val="fr-FR" w:eastAsia="fr-FR"/>
        </w:rPr>
        <w:t>Discrétion</w:t>
      </w:r>
      <w:r w:rsidR="00E93DC2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, </w:t>
      </w:r>
      <w:r w:rsidR="00201911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humilité, </w:t>
      </w:r>
      <w:r w:rsidR="00E93DC2" w:rsidRPr="00C11308">
        <w:rPr>
          <w:rFonts w:ascii="Helvetica" w:hAnsi="Helvetica" w:cs="Helvetica"/>
          <w:sz w:val="20"/>
          <w:szCs w:val="20"/>
          <w:lang w:val="fr-FR" w:eastAsia="fr-FR"/>
        </w:rPr>
        <w:t>confidentialité</w:t>
      </w:r>
      <w:r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et exactitude dans l’exécution des tâches</w:t>
      </w:r>
      <w:r w:rsidR="00B14047" w:rsidRPr="00C11308">
        <w:rPr>
          <w:rFonts w:ascii="Helvetica" w:hAnsi="Helvetica" w:cs="Helvetica"/>
          <w:sz w:val="20"/>
          <w:szCs w:val="20"/>
          <w:lang w:val="fr-FR" w:eastAsia="fr-FR"/>
        </w:rPr>
        <w:t>.</w:t>
      </w:r>
    </w:p>
    <w:p w14:paraId="42FE5295" w14:textId="68D64699" w:rsidR="00E777A6" w:rsidRPr="00C11308" w:rsidRDefault="00E777A6" w:rsidP="00C11308">
      <w:pPr>
        <w:pStyle w:val="Sansinterligne"/>
        <w:numPr>
          <w:ilvl w:val="0"/>
          <w:numId w:val="14"/>
        </w:numPr>
        <w:rPr>
          <w:rFonts w:ascii="Helvetica" w:hAnsi="Helvetica" w:cs="Helvetica"/>
          <w:sz w:val="20"/>
          <w:szCs w:val="20"/>
          <w:lang w:val="fr-FR" w:eastAsia="fr-FR"/>
        </w:rPr>
      </w:pPr>
      <w:r w:rsidRPr="00C11308">
        <w:rPr>
          <w:rFonts w:ascii="Helvetica" w:hAnsi="Helvetica" w:cs="Helvetica"/>
          <w:sz w:val="20"/>
          <w:szCs w:val="20"/>
          <w:lang w:val="fr-FR" w:eastAsia="fr-FR"/>
        </w:rPr>
        <w:t>Etat d’esprit animé par l’écoute, la curiosité positive</w:t>
      </w:r>
      <w:r w:rsidR="00B14047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et</w:t>
      </w:r>
      <w:r w:rsidR="00201911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le respect.  </w:t>
      </w:r>
    </w:p>
    <w:p w14:paraId="4B00129C" w14:textId="0E31E659" w:rsidR="006E3EFB" w:rsidRPr="00C11308" w:rsidRDefault="006E3EFB" w:rsidP="00C11308">
      <w:pPr>
        <w:pStyle w:val="Sansinterligne"/>
        <w:numPr>
          <w:ilvl w:val="0"/>
          <w:numId w:val="14"/>
        </w:numPr>
        <w:rPr>
          <w:rFonts w:ascii="Helvetica" w:hAnsi="Helvetica" w:cs="Helvetica"/>
          <w:sz w:val="20"/>
          <w:szCs w:val="20"/>
          <w:lang w:val="fr-FR" w:eastAsia="fr-FR"/>
        </w:rPr>
      </w:pPr>
      <w:r w:rsidRPr="00C11308">
        <w:rPr>
          <w:rFonts w:ascii="Helvetica" w:hAnsi="Helvetica" w:cs="Helvetica"/>
          <w:sz w:val="20"/>
          <w:szCs w:val="20"/>
          <w:lang w:val="fr-FR" w:eastAsia="fr-FR"/>
        </w:rPr>
        <w:t>Capacités rédactionnelles</w:t>
      </w:r>
      <w:r w:rsidR="00E93DC2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, </w:t>
      </w:r>
      <w:r w:rsidRPr="00C11308">
        <w:rPr>
          <w:rFonts w:ascii="Helvetica" w:hAnsi="Helvetica" w:cs="Helvetica"/>
          <w:sz w:val="20"/>
          <w:szCs w:val="20"/>
          <w:lang w:val="fr-FR" w:eastAsia="fr-FR"/>
        </w:rPr>
        <w:t>d’analyse</w:t>
      </w:r>
      <w:r w:rsidR="00E93DC2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et de </w:t>
      </w:r>
      <w:r w:rsidR="00201911" w:rsidRPr="00C11308">
        <w:rPr>
          <w:rFonts w:ascii="Helvetica" w:hAnsi="Helvetica" w:cs="Helvetica"/>
          <w:sz w:val="20"/>
          <w:szCs w:val="20"/>
          <w:lang w:val="fr-FR" w:eastAsia="fr-FR"/>
        </w:rPr>
        <w:t>synthèse.</w:t>
      </w:r>
    </w:p>
    <w:p w14:paraId="04D4B684" w14:textId="76A12269" w:rsidR="00B14047" w:rsidRPr="00C11308" w:rsidRDefault="00201911" w:rsidP="00C11308">
      <w:pPr>
        <w:pStyle w:val="Sansinterligne"/>
        <w:numPr>
          <w:ilvl w:val="0"/>
          <w:numId w:val="14"/>
        </w:numPr>
        <w:rPr>
          <w:rFonts w:ascii="Helvetica" w:hAnsi="Helvetica" w:cs="Helvetica"/>
          <w:sz w:val="20"/>
          <w:szCs w:val="20"/>
          <w:lang w:val="fr-FR" w:eastAsia="fr-FR"/>
        </w:rPr>
      </w:pPr>
      <w:r w:rsidRPr="00C11308">
        <w:rPr>
          <w:rFonts w:ascii="Helvetica" w:hAnsi="Helvetica" w:cs="Helvetica"/>
          <w:sz w:val="20"/>
          <w:szCs w:val="20"/>
          <w:lang w:val="fr-FR" w:eastAsia="fr-FR"/>
        </w:rPr>
        <w:t>Aisance relationnelle avec respect des règles basiques de politesse</w:t>
      </w:r>
      <w:r w:rsidR="001C7795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et respect de la différence.</w:t>
      </w:r>
      <w:r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</w:t>
      </w:r>
      <w:r w:rsidR="001C7795" w:rsidRPr="00C11308">
        <w:rPr>
          <w:rFonts w:ascii="Helvetica" w:hAnsi="Helvetica" w:cs="Helvetica"/>
          <w:sz w:val="20"/>
          <w:szCs w:val="20"/>
          <w:lang w:val="fr-FR" w:eastAsia="fr-FR"/>
        </w:rPr>
        <w:t xml:space="preserve"> </w:t>
      </w:r>
    </w:p>
    <w:p w14:paraId="2AF24DC7" w14:textId="473D1BCA" w:rsidR="008F53A0" w:rsidRPr="00C11308" w:rsidRDefault="0059633E" w:rsidP="00954DA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b/>
          <w:bCs/>
          <w:color w:val="2D2D2D"/>
          <w:sz w:val="20"/>
          <w:szCs w:val="20"/>
          <w:u w:val="single"/>
          <w:lang w:val="fr-FR" w:eastAsia="fr-FR"/>
        </w:rPr>
        <w:t>Nous vous offrons :</w:t>
      </w:r>
    </w:p>
    <w:p w14:paraId="4F431041" w14:textId="5C5D00DF" w:rsidR="00130F83" w:rsidRPr="00C11308" w:rsidRDefault="00130F83" w:rsidP="00C11308">
      <w:pPr>
        <w:numPr>
          <w:ilvl w:val="0"/>
          <w:numId w:val="9"/>
        </w:numPr>
        <w:spacing w:after="0" w:line="240" w:lineRule="auto"/>
        <w:ind w:left="709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Un contrat à temps plein à durée indéterminée  </w:t>
      </w:r>
    </w:p>
    <w:p w14:paraId="7B5E64A8" w14:textId="77777777" w:rsidR="00EC53F0" w:rsidRPr="00C11308" w:rsidRDefault="00EC53F0" w:rsidP="00C11308">
      <w:pPr>
        <w:numPr>
          <w:ilvl w:val="0"/>
          <w:numId w:val="9"/>
        </w:numPr>
        <w:spacing w:after="0" w:line="240" w:lineRule="auto"/>
        <w:ind w:left="709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La possibilité de rejoindre une entreprise à taille humaine à l’écoute et soucieuse de la qualité de vie professionnelle de ses employés (flexibilité)</w:t>
      </w:r>
    </w:p>
    <w:p w14:paraId="1CC279B4" w14:textId="4B8034D1" w:rsidR="001C7795" w:rsidRPr="00C11308" w:rsidRDefault="001C7795" w:rsidP="00C11308">
      <w:pPr>
        <w:numPr>
          <w:ilvl w:val="0"/>
          <w:numId w:val="9"/>
        </w:numPr>
        <w:spacing w:after="0" w:line="240" w:lineRule="auto"/>
        <w:ind w:left="709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Un encadrement de votre mission par des professionnels confirmés</w:t>
      </w:r>
    </w:p>
    <w:p w14:paraId="4856D1CA" w14:textId="60C5C868" w:rsidR="00EC53F0" w:rsidRPr="00C11308" w:rsidRDefault="00EC53F0" w:rsidP="00C11308">
      <w:pPr>
        <w:numPr>
          <w:ilvl w:val="0"/>
          <w:numId w:val="9"/>
        </w:numPr>
        <w:spacing w:after="0" w:line="240" w:lineRule="auto"/>
        <w:ind w:left="709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Des bureaux conviviaux au cœur du centre</w:t>
      </w:r>
      <w:r w:rsidR="00C1130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de </w:t>
      </w:r>
      <w:r w:rsidR="00C1130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Luxembourg ville 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  <w:r w:rsidR="00C11308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</w:p>
    <w:p w14:paraId="45BB106B" w14:textId="05887C57" w:rsidR="00EC53F0" w:rsidRPr="00C11308" w:rsidRDefault="00C11308" w:rsidP="00C11308">
      <w:pPr>
        <w:numPr>
          <w:ilvl w:val="0"/>
          <w:numId w:val="9"/>
        </w:numPr>
        <w:spacing w:after="0" w:line="240" w:lineRule="auto"/>
        <w:ind w:left="709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Carte </w:t>
      </w:r>
      <w:proofErr w:type="spellStart"/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Pluxee</w:t>
      </w:r>
      <w:proofErr w:type="spellEnd"/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</w:t>
      </w:r>
    </w:p>
    <w:p w14:paraId="08A56482" w14:textId="7CF64EC6" w:rsidR="00EC53F0" w:rsidRPr="00C11308" w:rsidRDefault="00EC53F0" w:rsidP="00C11308">
      <w:pPr>
        <w:numPr>
          <w:ilvl w:val="0"/>
          <w:numId w:val="9"/>
        </w:numPr>
        <w:spacing w:after="0" w:line="240" w:lineRule="auto"/>
        <w:ind w:left="709"/>
        <w:rPr>
          <w:rFonts w:ascii="Helvetica" w:eastAsia="Times New Roman" w:hAnsi="Helvetica" w:cs="Helvetica"/>
          <w:sz w:val="20"/>
          <w:szCs w:val="20"/>
          <w:lang w:val="fr-FR" w:eastAsia="fr-FR"/>
        </w:rPr>
      </w:pP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Une rémunération en adéquation</w:t>
      </w:r>
      <w:r w:rsidR="00E93DC2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, </w:t>
      </w:r>
      <w:r w:rsidR="001C7795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>évolutive et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respectueuse des compétences et de l’expérience</w:t>
      </w:r>
      <w:r w:rsidR="00B14047"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et la réelle motivation</w:t>
      </w:r>
      <w:r w:rsidRPr="00C11308">
        <w:rPr>
          <w:rFonts w:ascii="Helvetica" w:eastAsia="Times New Roman" w:hAnsi="Helvetica" w:cs="Helvetica"/>
          <w:sz w:val="20"/>
          <w:szCs w:val="20"/>
          <w:lang w:val="fr-FR" w:eastAsia="fr-FR"/>
        </w:rPr>
        <w:t xml:space="preserve"> du candidat.</w:t>
      </w:r>
    </w:p>
    <w:p w14:paraId="4C0D8C11" w14:textId="77777777" w:rsidR="00EC53F0" w:rsidRPr="00C11308" w:rsidRDefault="00EC53F0" w:rsidP="00EC53F0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fr-FR" w:eastAsia="fr-FR"/>
        </w:rPr>
      </w:pPr>
    </w:p>
    <w:p w14:paraId="4586EA1A" w14:textId="154FA59A" w:rsidR="007B390A" w:rsidRPr="00C11308" w:rsidRDefault="007B390A" w:rsidP="008F53A0">
      <w:pPr>
        <w:pStyle w:val="Sansinterligne"/>
        <w:jc w:val="both"/>
        <w:rPr>
          <w:rFonts w:ascii="Helvetica" w:hAnsi="Helvetica" w:cs="Helvetica"/>
          <w:sz w:val="20"/>
          <w:szCs w:val="20"/>
          <w:lang w:val="fr-FR"/>
        </w:rPr>
      </w:pPr>
      <w:r w:rsidRPr="00C11308">
        <w:rPr>
          <w:rFonts w:ascii="Helvetica" w:hAnsi="Helvetica" w:cs="Helvetica"/>
          <w:sz w:val="20"/>
          <w:szCs w:val="20"/>
          <w:lang w:val="fr-FR"/>
        </w:rPr>
        <w:t xml:space="preserve">Nous vous remercions de 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 xml:space="preserve">faire parvenir votre candidature : lettre de motivation </w:t>
      </w:r>
      <w:r w:rsidR="007241EB" w:rsidRPr="00C11308">
        <w:rPr>
          <w:rFonts w:ascii="Helvetica" w:hAnsi="Helvetica" w:cs="Helvetica"/>
          <w:b/>
          <w:bCs/>
          <w:sz w:val="20"/>
          <w:szCs w:val="20"/>
          <w:lang w:val="fr-FR"/>
        </w:rPr>
        <w:t>manuscrite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 xml:space="preserve"> et CV avec photo à</w:t>
      </w:r>
      <w:r w:rsidR="004A245E" w:rsidRPr="00C11308">
        <w:rPr>
          <w:rFonts w:ascii="Helvetica" w:hAnsi="Helvetica" w:cs="Helvetica"/>
          <w:sz w:val="20"/>
          <w:szCs w:val="20"/>
          <w:lang w:val="fr-FR"/>
        </w:rPr>
        <w:t xml:space="preserve"> :  </w:t>
      </w:r>
    </w:p>
    <w:p w14:paraId="27412609" w14:textId="627F7A9A" w:rsidR="00BA74C9" w:rsidRPr="00C11308" w:rsidRDefault="007B390A" w:rsidP="008F53A0">
      <w:pPr>
        <w:pStyle w:val="Sansinterligne"/>
        <w:jc w:val="both"/>
        <w:rPr>
          <w:rFonts w:ascii="Helvetica" w:hAnsi="Helvetica" w:cs="Helvetica"/>
          <w:sz w:val="20"/>
          <w:szCs w:val="20"/>
          <w:lang w:val="fr-FR"/>
        </w:rPr>
      </w:pPr>
      <w:proofErr w:type="spellStart"/>
      <w:r w:rsidRPr="00C11308">
        <w:rPr>
          <w:rFonts w:ascii="Helvetica" w:hAnsi="Helvetica" w:cs="Helvetica"/>
          <w:b/>
          <w:bCs/>
          <w:sz w:val="20"/>
          <w:szCs w:val="20"/>
          <w:lang w:val="fr-FR"/>
        </w:rPr>
        <w:t>Innofi</w:t>
      </w:r>
      <w:proofErr w:type="spellEnd"/>
      <w:r w:rsidRPr="00C11308">
        <w:rPr>
          <w:rFonts w:ascii="Helvetica" w:hAnsi="Helvetica" w:cs="Helvetica"/>
          <w:b/>
          <w:bCs/>
          <w:sz w:val="20"/>
          <w:szCs w:val="20"/>
          <w:lang w:val="fr-FR"/>
        </w:rPr>
        <w:t xml:space="preserve"> Office SA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- 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>Mme DELAHAYES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 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>-5 Rue du Curé</w:t>
      </w:r>
      <w:r w:rsidR="00B14047" w:rsidRPr="00C11308">
        <w:rPr>
          <w:rFonts w:ascii="Helvetica" w:hAnsi="Helvetica" w:cs="Helvetica"/>
          <w:sz w:val="20"/>
          <w:szCs w:val="20"/>
          <w:lang w:val="fr-FR"/>
        </w:rPr>
        <w:t xml:space="preserve">- BP 160 </w:t>
      </w:r>
      <w:r w:rsidR="007241EB" w:rsidRPr="00C11308">
        <w:rPr>
          <w:rFonts w:ascii="Helvetica" w:hAnsi="Helvetica" w:cs="Helvetica"/>
          <w:sz w:val="20"/>
          <w:szCs w:val="20"/>
          <w:lang w:val="fr-FR"/>
        </w:rPr>
        <w:t>-L1368 Luxembourg</w:t>
      </w:r>
      <w:r w:rsidRPr="00C11308">
        <w:rPr>
          <w:rFonts w:ascii="Helvetica" w:hAnsi="Helvetica" w:cs="Helvetica"/>
          <w:sz w:val="20"/>
          <w:szCs w:val="20"/>
          <w:lang w:val="fr-FR"/>
        </w:rPr>
        <w:t xml:space="preserve">- (ou)  </w:t>
      </w:r>
      <w:hyperlink r:id="rId6" w:history="1">
        <w:r w:rsidR="004A245E" w:rsidRPr="00C11308">
          <w:rPr>
            <w:rStyle w:val="Lienhypertexte"/>
            <w:rFonts w:ascii="Helvetica" w:hAnsi="Helvetica" w:cs="Helvetica"/>
            <w:sz w:val="20"/>
            <w:szCs w:val="20"/>
            <w:lang w:val="fr-FR"/>
          </w:rPr>
          <w:t>vdelahayes@innofi.lu</w:t>
        </w:r>
      </w:hyperlink>
      <w:r w:rsidR="007241EB" w:rsidRPr="00C11308">
        <w:rPr>
          <w:rFonts w:ascii="Helvetica" w:hAnsi="Helvetica" w:cs="Helvetica"/>
          <w:sz w:val="20"/>
          <w:szCs w:val="20"/>
          <w:lang w:val="fr-FR"/>
        </w:rPr>
        <w:t xml:space="preserve"> </w:t>
      </w:r>
    </w:p>
    <w:p w14:paraId="687E1EE7" w14:textId="106ED4FA" w:rsidR="00F468D3" w:rsidRPr="00C11308" w:rsidRDefault="00F468D3" w:rsidP="00B14047">
      <w:pPr>
        <w:pStyle w:val="Sansinterligne"/>
        <w:jc w:val="center"/>
        <w:rPr>
          <w:rFonts w:ascii="Helvetica" w:hAnsi="Helvetica" w:cs="Helvetica"/>
          <w:sz w:val="20"/>
          <w:szCs w:val="20"/>
          <w:lang w:val="fr-FR"/>
        </w:rPr>
      </w:pPr>
      <w:r w:rsidRPr="00C11308">
        <w:rPr>
          <w:rFonts w:ascii="Helvetica" w:hAnsi="Helvetica" w:cs="Helvetica"/>
          <w:sz w:val="20"/>
          <w:szCs w:val="20"/>
          <w:lang w:val="fr-FR"/>
        </w:rPr>
        <w:t>Chaque candidature sera traitée dans la plus stricte confidentialité.</w:t>
      </w:r>
      <w:r w:rsidR="00B14047" w:rsidRPr="00C11308">
        <w:rPr>
          <w:rFonts w:ascii="Helvetica" w:hAnsi="Helvetica" w:cs="Helvetica"/>
          <w:sz w:val="20"/>
          <w:szCs w:val="20"/>
          <w:lang w:val="fr-FR"/>
        </w:rPr>
        <w:t xml:space="preserve"> Clôture des candidatures : </w:t>
      </w:r>
      <w:r w:rsidR="00C11308" w:rsidRPr="00C11308">
        <w:rPr>
          <w:rFonts w:ascii="Helvetica" w:hAnsi="Helvetica" w:cs="Helvetica"/>
          <w:sz w:val="20"/>
          <w:szCs w:val="20"/>
          <w:lang w:val="fr-FR"/>
        </w:rPr>
        <w:t>30.06.2025</w:t>
      </w:r>
    </w:p>
    <w:sectPr w:rsidR="00F468D3" w:rsidRPr="00C11308" w:rsidSect="00B14047"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810"/>
    <w:multiLevelType w:val="multilevel"/>
    <w:tmpl w:val="C33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7724D"/>
    <w:multiLevelType w:val="hybridMultilevel"/>
    <w:tmpl w:val="84A88D4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E81E0B"/>
    <w:multiLevelType w:val="multilevel"/>
    <w:tmpl w:val="971C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036D2E"/>
    <w:multiLevelType w:val="multilevel"/>
    <w:tmpl w:val="087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E0CF3"/>
    <w:multiLevelType w:val="hybridMultilevel"/>
    <w:tmpl w:val="4692A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6497F"/>
    <w:multiLevelType w:val="multilevel"/>
    <w:tmpl w:val="B16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70122"/>
    <w:multiLevelType w:val="hybridMultilevel"/>
    <w:tmpl w:val="D0FAA0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B2552"/>
    <w:multiLevelType w:val="multilevel"/>
    <w:tmpl w:val="087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7D5C95"/>
    <w:multiLevelType w:val="hybridMultilevel"/>
    <w:tmpl w:val="F9FE5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C6401"/>
    <w:multiLevelType w:val="multilevel"/>
    <w:tmpl w:val="9984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15061D"/>
    <w:multiLevelType w:val="hybridMultilevel"/>
    <w:tmpl w:val="FADEC4A0"/>
    <w:lvl w:ilvl="0" w:tplc="3778608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F2436"/>
    <w:multiLevelType w:val="hybridMultilevel"/>
    <w:tmpl w:val="2DF0C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43A42"/>
    <w:multiLevelType w:val="hybridMultilevel"/>
    <w:tmpl w:val="708876E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40408"/>
    <w:multiLevelType w:val="hybridMultilevel"/>
    <w:tmpl w:val="F29000AA"/>
    <w:lvl w:ilvl="0" w:tplc="89D89FA4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16568">
    <w:abstractNumId w:val="5"/>
  </w:num>
  <w:num w:numId="2" w16cid:durableId="1137836904">
    <w:abstractNumId w:val="9"/>
  </w:num>
  <w:num w:numId="3" w16cid:durableId="1492016501">
    <w:abstractNumId w:val="10"/>
  </w:num>
  <w:num w:numId="4" w16cid:durableId="453520017">
    <w:abstractNumId w:val="7"/>
  </w:num>
  <w:num w:numId="5" w16cid:durableId="1311447330">
    <w:abstractNumId w:val="2"/>
  </w:num>
  <w:num w:numId="6" w16cid:durableId="1930693584">
    <w:abstractNumId w:val="8"/>
  </w:num>
  <w:num w:numId="7" w16cid:durableId="238099250">
    <w:abstractNumId w:val="1"/>
  </w:num>
  <w:num w:numId="8" w16cid:durableId="640769191">
    <w:abstractNumId w:val="3"/>
  </w:num>
  <w:num w:numId="9" w16cid:durableId="1477792615">
    <w:abstractNumId w:val="0"/>
  </w:num>
  <w:num w:numId="10" w16cid:durableId="2140759999">
    <w:abstractNumId w:val="11"/>
  </w:num>
  <w:num w:numId="11" w16cid:durableId="1423840942">
    <w:abstractNumId w:val="13"/>
  </w:num>
  <w:num w:numId="12" w16cid:durableId="1956251311">
    <w:abstractNumId w:val="4"/>
  </w:num>
  <w:num w:numId="13" w16cid:durableId="428504938">
    <w:abstractNumId w:val="6"/>
  </w:num>
  <w:num w:numId="14" w16cid:durableId="25759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A0"/>
    <w:rsid w:val="00075A0D"/>
    <w:rsid w:val="00087F37"/>
    <w:rsid w:val="00130F83"/>
    <w:rsid w:val="001C7795"/>
    <w:rsid w:val="00201911"/>
    <w:rsid w:val="0031070E"/>
    <w:rsid w:val="004A245E"/>
    <w:rsid w:val="00536AED"/>
    <w:rsid w:val="0059633E"/>
    <w:rsid w:val="00631EEE"/>
    <w:rsid w:val="006E3EFB"/>
    <w:rsid w:val="007241EB"/>
    <w:rsid w:val="00746079"/>
    <w:rsid w:val="007B390A"/>
    <w:rsid w:val="007C45B6"/>
    <w:rsid w:val="007F5B48"/>
    <w:rsid w:val="00822BA8"/>
    <w:rsid w:val="008850A9"/>
    <w:rsid w:val="008F53A0"/>
    <w:rsid w:val="008F7CFD"/>
    <w:rsid w:val="00954DA2"/>
    <w:rsid w:val="00964F13"/>
    <w:rsid w:val="00A63374"/>
    <w:rsid w:val="00A72C08"/>
    <w:rsid w:val="00AD09E8"/>
    <w:rsid w:val="00B14047"/>
    <w:rsid w:val="00BA74C9"/>
    <w:rsid w:val="00C11308"/>
    <w:rsid w:val="00CB7431"/>
    <w:rsid w:val="00D04BBA"/>
    <w:rsid w:val="00D927CE"/>
    <w:rsid w:val="00DB5859"/>
    <w:rsid w:val="00E16B57"/>
    <w:rsid w:val="00E542C4"/>
    <w:rsid w:val="00E777A6"/>
    <w:rsid w:val="00E93DC2"/>
    <w:rsid w:val="00EA0744"/>
    <w:rsid w:val="00EC53F0"/>
    <w:rsid w:val="00F10FAD"/>
    <w:rsid w:val="00F468D3"/>
    <w:rsid w:val="00F47CA7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7FBF"/>
  <w15:chartTrackingRefBased/>
  <w15:docId w15:val="{FA359978-6422-4BCF-9425-49F876C9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A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53A0"/>
    <w:pPr>
      <w:spacing w:after="0" w:line="240" w:lineRule="auto"/>
    </w:pPr>
    <w:rPr>
      <w:lang w:val="en-GB"/>
    </w:rPr>
  </w:style>
  <w:style w:type="character" w:styleId="Lienhypertexte">
    <w:name w:val="Hyperlink"/>
    <w:basedOn w:val="Policepardfaut"/>
    <w:uiPriority w:val="99"/>
    <w:unhideWhenUsed/>
    <w:rsid w:val="007241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41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E3EFB"/>
    <w:pPr>
      <w:ind w:left="720"/>
      <w:contextualSpacing/>
    </w:pPr>
  </w:style>
  <w:style w:type="paragraph" w:styleId="Rvision">
    <w:name w:val="Revision"/>
    <w:hidden/>
    <w:uiPriority w:val="99"/>
    <w:semiHidden/>
    <w:rsid w:val="00FE315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delahayes@innofi.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098F-7DAF-4B71-89D7-86E353AA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Delahayes</dc:creator>
  <cp:keywords/>
  <dc:description/>
  <cp:lastModifiedBy>Virginie Delahayes</cp:lastModifiedBy>
  <cp:revision>2</cp:revision>
  <cp:lastPrinted>2024-05-17T10:01:00Z</cp:lastPrinted>
  <dcterms:created xsi:type="dcterms:W3CDTF">2025-04-28T13:51:00Z</dcterms:created>
  <dcterms:modified xsi:type="dcterms:W3CDTF">2025-04-28T13:51:00Z</dcterms:modified>
</cp:coreProperties>
</file>